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0532" w:rsidP="00210532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дело № 5-504-1703/2026    </w:t>
      </w:r>
    </w:p>
    <w:p w:rsidR="00210532" w:rsidP="00210532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УИД 86</w:t>
      </w:r>
      <w:r>
        <w:rPr>
          <w:rFonts w:ascii="Times New Roman" w:hAnsi="Times New Roman" w:cs="Times New Roman"/>
          <w:bCs/>
          <w:sz w:val="27"/>
          <w:szCs w:val="27"/>
          <w:lang w:val="en-US"/>
        </w:rPr>
        <w:t>MS</w:t>
      </w:r>
      <w:r>
        <w:rPr>
          <w:rFonts w:ascii="Times New Roman" w:hAnsi="Times New Roman" w:cs="Times New Roman"/>
          <w:bCs/>
          <w:sz w:val="27"/>
          <w:szCs w:val="27"/>
        </w:rPr>
        <w:t xml:space="preserve">0034-01-2026-001736-97         </w:t>
      </w:r>
      <w:r>
        <w:rPr>
          <w:rFonts w:ascii="Times New Roman" w:hAnsi="Times New Roman" w:cs="Times New Roman"/>
          <w:bCs/>
          <w:sz w:val="27"/>
          <w:szCs w:val="27"/>
        </w:rPr>
        <w:tab/>
      </w:r>
    </w:p>
    <w:p w:rsidR="00210532" w:rsidP="00210532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</w:p>
    <w:p w:rsidR="00210532" w:rsidP="0021053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210532" w:rsidP="0021053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 делу об административном правонарушении</w:t>
      </w:r>
    </w:p>
    <w:p w:rsidR="00210532" w:rsidP="00210532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210532" w:rsidP="00210532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15 мая 2026 года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              город Когалым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</w:p>
    <w:p w:rsidR="00210532" w:rsidP="002105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Мировой судья судебного участка № 3 Когалымского судебного района Ханты – Мансийского автономного округа – Югры Филяева Е.М. (628486 Россия Тюменская область ХМАО-Югра г. Когалым ул. Мира д. 24),</w:t>
      </w:r>
    </w:p>
    <w:p w:rsidR="00210532" w:rsidP="002105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отношении Авчинниковой Анны Васильевны, </w:t>
      </w:r>
      <w:r w:rsidR="00CD6645"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 xml:space="preserve"> инвалидом 1 и 2 группы не являющейся, ранее не привлекавшейся к административной ответственности, привлекаемого к административной ответственности по ч. 1 ст. 20.25 КоАП РФ,</w:t>
      </w:r>
    </w:p>
    <w:p w:rsidR="00210532" w:rsidP="002105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210532" w:rsidP="00210532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210532" w:rsidP="0021053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210532" w:rsidP="00210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r>
        <w:rPr>
          <w:rFonts w:ascii="Times New Roman" w:hAnsi="Times New Roman" w:cs="Times New Roman"/>
          <w:sz w:val="26"/>
          <w:szCs w:val="26"/>
        </w:rPr>
        <w:t xml:space="preserve">15 мая 2026 года установлено, что Авчинникова А.В. совершила административное правонарушение 26.08.2025 в 00 час. 01 мин. в виде неуплаты административного штрафа в размере 2000 руб. по постановлению №5-427/2025 от 13.06.2025 назначенного Когалымским городским </w:t>
      </w:r>
      <w:r>
        <w:rPr>
          <w:rFonts w:ascii="Times New Roman" w:hAnsi="Times New Roman" w:cs="Times New Roman"/>
          <w:sz w:val="26"/>
          <w:szCs w:val="26"/>
        </w:rPr>
        <w:t>судом  Ханты</w:t>
      </w:r>
      <w:r>
        <w:rPr>
          <w:rFonts w:ascii="Times New Roman" w:hAnsi="Times New Roman" w:cs="Times New Roman"/>
          <w:sz w:val="26"/>
          <w:szCs w:val="26"/>
        </w:rPr>
        <w:t xml:space="preserve"> – Мансийского автономного округа – Югры в течении шестидесяти дней со дня вступления постановления в законную силу 24.06.2025г. Срок   уплаты административного штрафа истек 25.08.2025г.</w:t>
      </w:r>
    </w:p>
    <w:p w:rsidR="00210532" w:rsidP="00210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Авчинникова А.В. при рассмотрении дела вину признала </w:t>
      </w:r>
      <w:r>
        <w:rPr>
          <w:rFonts w:ascii="Times New Roman" w:hAnsi="Times New Roman" w:cs="Times New Roman"/>
          <w:sz w:val="26"/>
          <w:szCs w:val="26"/>
        </w:rPr>
        <w:t>и  пояснила</w:t>
      </w:r>
      <w:r>
        <w:rPr>
          <w:rFonts w:ascii="Times New Roman" w:hAnsi="Times New Roman" w:cs="Times New Roman"/>
          <w:sz w:val="26"/>
          <w:szCs w:val="26"/>
        </w:rPr>
        <w:t>,  что   с нее  списывали задолженность  по штрафам,  оплатить  штраф  в  установленный срок не  было денег.</w:t>
      </w:r>
    </w:p>
    <w:p w:rsidR="00210532" w:rsidP="00210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Мировой судья, заслушав Авчинникову А.В., исследовав материалы дела: протокол №101/26/86003-АП об административном правонарушении от 15.05.2026 г.; акт об обнаружении правонарушения от 15.05.2026 г.; акт  об обнаружении  правонарушения от 15.05.2026,  копию постановления по делу об административном правонарушении   Когалымского городского  Ханты – Мансийского автономного округа – Югры от 13.06.2025 № 5-427/2025; копию постановления о возбуждении исполнительного производства № 336873/25/86003-ИП от 02.09.2025 г., считает, что в действиях Авчинниковой А.В. усматривается состав административного правонарушения, предусмотренного ч. 1 ст.20.25 КоАП РФ, по следующим основаниям.</w:t>
      </w:r>
    </w:p>
    <w:p w:rsidR="00210532" w:rsidP="00210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210532" w:rsidRPr="00210532" w:rsidP="00210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0532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21053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210532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21053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210532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21053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210532">
        <w:rPr>
          <w:rFonts w:ascii="Times New Roman" w:hAnsi="Times New Roman" w:cs="Times New Roman"/>
          <w:sz w:val="26"/>
          <w:szCs w:val="26"/>
        </w:rPr>
        <w:t xml:space="preserve"> настоящей статьи, либо со дня </w:t>
      </w:r>
      <w:r w:rsidRPr="00210532">
        <w:rPr>
          <w:rFonts w:ascii="Times New Roman" w:hAnsi="Times New Roman" w:cs="Times New Roman"/>
          <w:sz w:val="26"/>
          <w:szCs w:val="26"/>
        </w:rPr>
        <w:t>истечения срока отсрочки или срока рассрочки, предусмотренных </w:t>
      </w:r>
      <w:hyperlink r:id="rId4" w:anchor="/document/12125267/entry/315" w:history="1">
        <w:r w:rsidRPr="0021053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210532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210532" w:rsidP="00210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0532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</w:t>
      </w:r>
      <w:r>
        <w:rPr>
          <w:rFonts w:ascii="Times New Roman" w:hAnsi="Times New Roman" w:cs="Times New Roman"/>
          <w:sz w:val="26"/>
          <w:szCs w:val="26"/>
        </w:rPr>
        <w:t xml:space="preserve">дня вступления постановления в законную силу не подтвержден, мировой судья усматривает, что Авчинникова А.В. виновна в совершении административного правонарушения, предусмотренном ч. 1 ст.20.25 КоАП РФ. </w:t>
      </w:r>
    </w:p>
    <w:p w:rsidR="00210532" w:rsidP="00210532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Обстоятельств, исключающих производство по делу, не имеется.</w:t>
      </w:r>
    </w:p>
    <w:p w:rsidR="00210532" w:rsidP="00210532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Действия Авчинниковой А.В. правильно квалифицированы по ч. 1 ст. 20.25 КоАП РФ.</w:t>
      </w:r>
    </w:p>
    <w:p w:rsidR="00210532" w:rsidP="00210532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Смягчающим административную ответственность обстоятельством, предусмотренным ст. 4.2 КоАП РФ, является </w:t>
      </w:r>
      <w:r>
        <w:rPr>
          <w:sz w:val="26"/>
          <w:szCs w:val="26"/>
        </w:rPr>
        <w:t>признание  вины</w:t>
      </w:r>
      <w:r>
        <w:rPr>
          <w:sz w:val="26"/>
          <w:szCs w:val="26"/>
        </w:rPr>
        <w:t>.</w:t>
      </w:r>
    </w:p>
    <w:p w:rsidR="00210532" w:rsidP="00210532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К отягчающему административную ответственность обстоятельству в соответствии со ст. 4.3 КоАП РФ, при рассмотрении дела </w:t>
      </w:r>
      <w:r>
        <w:rPr>
          <w:sz w:val="26"/>
          <w:szCs w:val="26"/>
        </w:rPr>
        <w:t>не  установлено</w:t>
      </w:r>
      <w:r>
        <w:rPr>
          <w:sz w:val="26"/>
          <w:szCs w:val="26"/>
        </w:rPr>
        <w:t>.</w:t>
      </w:r>
    </w:p>
    <w:p w:rsidR="00210532" w:rsidP="00210532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При рассмотрении дела обстоятельств, препятствующих применению обязательных работ, не установлено.</w:t>
      </w:r>
    </w:p>
    <w:p w:rsidR="00210532" w:rsidP="00210532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При назначении наказания мировой судья учитывает характер и степень опасности правонарушения, данные о личности и имущественном положении Авчинниковой А.В., и приходит к выводу о возможности назначения ей наказания в виде обязательных работ.</w:t>
      </w:r>
    </w:p>
    <w:p w:rsidR="00210532" w:rsidP="00210532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Руководствуясь ст. ст. 29.9, 29.11 КоАП РФ, мировой судья,</w:t>
      </w:r>
    </w:p>
    <w:p w:rsidR="00210532" w:rsidP="00210532">
      <w:pPr>
        <w:pStyle w:val="BodyTextIndent"/>
        <w:ind w:firstLine="567"/>
        <w:rPr>
          <w:sz w:val="26"/>
          <w:szCs w:val="26"/>
        </w:rPr>
      </w:pPr>
    </w:p>
    <w:p w:rsidR="00210532" w:rsidP="00210532">
      <w:pPr>
        <w:pStyle w:val="BodyTextIndent"/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ПОСТАНОВИЛ:</w:t>
      </w:r>
    </w:p>
    <w:p w:rsidR="00210532" w:rsidP="00210532">
      <w:pPr>
        <w:pStyle w:val="BodyTextIndent"/>
        <w:ind w:firstLine="567"/>
        <w:rPr>
          <w:sz w:val="26"/>
          <w:szCs w:val="26"/>
        </w:rPr>
      </w:pPr>
    </w:p>
    <w:p w:rsidR="00210532" w:rsidP="00210532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Авчинникову Анну Васильевну признать виновной в совершении административного правонарушения, предусмотренного ч. 1 ст. 20.25 КоАП РФ и подвергнуть административному наказанию в виде обязательных работ сроком на 20 (двадцать) часов.</w:t>
      </w:r>
    </w:p>
    <w:p w:rsidR="00210532" w:rsidP="00210532">
      <w:pPr>
        <w:pStyle w:val="BodyTextIndent"/>
        <w:rPr>
          <w:sz w:val="26"/>
          <w:szCs w:val="26"/>
        </w:rPr>
      </w:pPr>
      <w:r>
        <w:rPr>
          <w:sz w:val="26"/>
          <w:szCs w:val="26"/>
        </w:rPr>
        <w:t>Разъяснить Авчинниковой А.В., что в соответствии со ст. 3.13 КоАП РФ,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работ, и отбываются не более четырех часов в день.</w:t>
      </w:r>
    </w:p>
    <w:p w:rsidR="00210532" w:rsidP="00210532">
      <w:pPr>
        <w:pStyle w:val="BodyTextIndent"/>
        <w:rPr>
          <w:sz w:val="26"/>
          <w:szCs w:val="26"/>
        </w:rPr>
      </w:pPr>
      <w:r>
        <w:rPr>
          <w:sz w:val="26"/>
          <w:szCs w:val="26"/>
        </w:rPr>
        <w:t xml:space="preserve">Разъяснить Авчинниковой А.В., что в случае уклонения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предусмотрена административная ответственность </w:t>
      </w:r>
      <w:r w:rsidRPr="00210532">
        <w:rPr>
          <w:sz w:val="26"/>
          <w:szCs w:val="26"/>
        </w:rPr>
        <w:t xml:space="preserve">по </w:t>
      </w:r>
      <w:hyperlink r:id="rId5" w:anchor="sub_202504" w:history="1">
        <w:r w:rsidRPr="00210532">
          <w:rPr>
            <w:rStyle w:val="Hyperlink"/>
            <w:color w:val="auto"/>
            <w:sz w:val="26"/>
            <w:szCs w:val="26"/>
            <w:u w:val="none"/>
          </w:rPr>
          <w:t>ч. 4 ст. 20.25</w:t>
        </w:r>
      </w:hyperlink>
      <w:r>
        <w:rPr>
          <w:sz w:val="26"/>
          <w:szCs w:val="26"/>
        </w:rPr>
        <w:t xml:space="preserve"> КоАП РФ -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210532" w:rsidP="00210532">
      <w:pPr>
        <w:pStyle w:val="BodyTextIndent"/>
        <w:rPr>
          <w:sz w:val="26"/>
          <w:szCs w:val="26"/>
        </w:rPr>
      </w:pPr>
      <w:r>
        <w:rPr>
          <w:sz w:val="26"/>
          <w:szCs w:val="26"/>
        </w:rPr>
        <w:t>Исполнение назначенного наказания возложить на Отдел судебных приставов по городу Когалыму.</w:t>
      </w:r>
    </w:p>
    <w:p w:rsidR="00210532" w:rsidP="00210532">
      <w:pPr>
        <w:pStyle w:val="BodyTextIndent"/>
        <w:rPr>
          <w:sz w:val="26"/>
          <w:szCs w:val="26"/>
        </w:rPr>
      </w:pPr>
      <w:r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</w:t>
      </w:r>
    </w:p>
    <w:p w:rsidR="00210532" w:rsidP="00210532">
      <w:pPr>
        <w:pStyle w:val="BodyTextIndent"/>
        <w:ind w:firstLine="567"/>
        <w:rPr>
          <w:sz w:val="26"/>
          <w:szCs w:val="26"/>
        </w:rPr>
      </w:pPr>
    </w:p>
    <w:p w:rsidR="00210532" w:rsidP="00210532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074702" w:rsidP="00210532">
      <w:pPr>
        <w:pStyle w:val="BodyTextIndent"/>
        <w:ind w:firstLine="567"/>
      </w:pPr>
      <w:r>
        <w:rPr>
          <w:sz w:val="26"/>
          <w:szCs w:val="26"/>
        </w:rPr>
        <w:t>Мировой с</w:t>
      </w:r>
      <w:r>
        <w:rPr>
          <w:bCs/>
          <w:sz w:val="26"/>
          <w:szCs w:val="26"/>
        </w:rPr>
        <w:t xml:space="preserve">удья: </w:t>
      </w:r>
      <w:r w:rsidR="00CF4106">
        <w:rPr>
          <w:bCs/>
          <w:sz w:val="26"/>
          <w:szCs w:val="26"/>
        </w:rPr>
        <w:t>подпись</w:t>
      </w:r>
      <w:r w:rsidR="007D15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              </w:t>
      </w:r>
      <w:r>
        <w:rPr>
          <w:bCs/>
          <w:sz w:val="26"/>
          <w:szCs w:val="26"/>
        </w:rPr>
        <w:tab/>
        <w:t xml:space="preserve">          </w:t>
      </w:r>
      <w:r>
        <w:rPr>
          <w:bCs/>
          <w:sz w:val="26"/>
          <w:szCs w:val="26"/>
        </w:rPr>
        <w:tab/>
        <w:t xml:space="preserve">                               Е.М. Филяева</w:t>
      </w:r>
    </w:p>
    <w:sectPr w:rsidSect="00210532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AC"/>
    <w:rsid w:val="00074702"/>
    <w:rsid w:val="00210532"/>
    <w:rsid w:val="00430FAC"/>
    <w:rsid w:val="007D15E2"/>
    <w:rsid w:val="00CD6645"/>
    <w:rsid w:val="00CF41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FDA1AE-93FD-4A50-B870-6897A8AA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532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0532"/>
    <w:rPr>
      <w:color w:val="0000FF"/>
      <w:u w:val="single"/>
    </w:rPr>
  </w:style>
  <w:style w:type="paragraph" w:styleId="BodyTextIndent">
    <w:name w:val="Body Text Indent"/>
    <w:basedOn w:val="Normal"/>
    <w:link w:val="a"/>
    <w:unhideWhenUsed/>
    <w:rsid w:val="0021053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2105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10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10532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://ms.mirsud86.local/files/docs/DecisionTextsAS/05-1299_2902_2015_Postanovlenie_o_naznachenii_administrativnogo_nakazaniya%5b1%5d.doc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